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A1" w:rsidRPr="00090AA1" w:rsidRDefault="004844F0" w:rsidP="00090AA1">
      <w:pPr>
        <w:pStyle w:val="Ttul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ANO LE</w:t>
      </w:r>
      <w:r w:rsidR="006529CD">
        <w:rPr>
          <w:rFonts w:ascii="Arial" w:hAnsi="Arial" w:cs="Arial"/>
          <w:szCs w:val="28"/>
        </w:rPr>
        <w:t>TIVO 201</w:t>
      </w:r>
      <w:r w:rsidR="00127B69">
        <w:rPr>
          <w:rFonts w:ascii="Arial" w:hAnsi="Arial" w:cs="Arial"/>
          <w:szCs w:val="28"/>
        </w:rPr>
        <w:t>8</w:t>
      </w:r>
      <w:r w:rsidR="00090AA1" w:rsidRPr="00090AA1">
        <w:rPr>
          <w:rFonts w:ascii="Arial" w:hAnsi="Arial" w:cs="Arial"/>
          <w:szCs w:val="28"/>
        </w:rPr>
        <w:t xml:space="preserve"> / </w:t>
      </w:r>
      <w:r w:rsidR="006529CD">
        <w:rPr>
          <w:rFonts w:ascii="Arial" w:hAnsi="Arial" w:cs="Arial"/>
          <w:szCs w:val="28"/>
        </w:rPr>
        <w:t>201</w:t>
      </w:r>
      <w:r w:rsidR="00127B69">
        <w:rPr>
          <w:rFonts w:ascii="Arial" w:hAnsi="Arial" w:cs="Arial"/>
          <w:szCs w:val="28"/>
        </w:rPr>
        <w:t>9</w:t>
      </w:r>
    </w:p>
    <w:p w:rsidR="00DC061F" w:rsidRDefault="00DC061F">
      <w:pPr>
        <w:pStyle w:val="Subttul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6002ED" w:rsidTr="006002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83" w:type="dxa"/>
          </w:tcPr>
          <w:p w:rsidR="006002ED" w:rsidRDefault="006002ED" w:rsidP="00073B8D">
            <w:pPr>
              <w:rPr>
                <w:rFonts w:ascii="Arial" w:hAnsi="Arial" w:cs="Arial"/>
                <w:b/>
                <w:bCs/>
                <w:sz w:val="24"/>
              </w:rPr>
            </w:pPr>
            <w:bookmarkStart w:id="0" w:name="_Hlk530684324"/>
            <w:bookmarkStart w:id="1" w:name="_GoBack"/>
            <w:r w:rsidRPr="009147C7">
              <w:rPr>
                <w:rFonts w:ascii="Arial" w:hAnsi="Arial" w:cs="Arial"/>
                <w:b/>
                <w:bCs/>
                <w:sz w:val="22"/>
              </w:rPr>
              <w:t xml:space="preserve">CURSO | CICLO DE FORMAÇÃO: </w:t>
            </w:r>
            <w:r w:rsidRPr="009147C7">
              <w:rPr>
                <w:rFonts w:ascii="Arial" w:hAnsi="Arial" w:cs="Arial"/>
                <w:bCs/>
                <w:sz w:val="22"/>
              </w:rPr>
              <w:t>Curso Profissional de Restauração variante de Cozinha e Pastelaria</w:t>
            </w:r>
            <w:r>
              <w:rPr>
                <w:rFonts w:ascii="Arial" w:hAnsi="Arial" w:cs="Arial"/>
                <w:bCs/>
                <w:sz w:val="22"/>
              </w:rPr>
              <w:t xml:space="preserve"> |</w:t>
            </w:r>
            <w:r w:rsidRPr="009147C7">
              <w:rPr>
                <w:rFonts w:ascii="Arial" w:hAnsi="Arial" w:cs="Arial"/>
                <w:bCs/>
                <w:sz w:val="22"/>
              </w:rPr>
              <w:t xml:space="preserve"> 201</w:t>
            </w:r>
            <w:r>
              <w:rPr>
                <w:rFonts w:ascii="Arial" w:hAnsi="Arial" w:cs="Arial"/>
                <w:bCs/>
                <w:sz w:val="22"/>
              </w:rPr>
              <w:t>7</w:t>
            </w:r>
            <w:r w:rsidRPr="009147C7">
              <w:rPr>
                <w:rFonts w:ascii="Arial" w:hAnsi="Arial" w:cs="Arial"/>
                <w:bCs/>
                <w:sz w:val="22"/>
              </w:rPr>
              <w:t>/202</w:t>
            </w:r>
            <w:r>
              <w:rPr>
                <w:rFonts w:ascii="Arial" w:hAnsi="Arial" w:cs="Arial"/>
                <w:bCs/>
                <w:sz w:val="22"/>
              </w:rPr>
              <w:t>0</w:t>
            </w:r>
          </w:p>
        </w:tc>
      </w:tr>
      <w:tr w:rsidR="006002ED" w:rsidTr="006002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83" w:type="dxa"/>
          </w:tcPr>
          <w:p w:rsidR="006002ED" w:rsidRDefault="006002ED" w:rsidP="00073B8D">
            <w:pPr>
              <w:rPr>
                <w:rFonts w:ascii="Arial" w:hAnsi="Arial" w:cs="Arial"/>
                <w:b/>
                <w:bCs/>
                <w:sz w:val="24"/>
              </w:rPr>
            </w:pPr>
            <w:r w:rsidRPr="009147C7">
              <w:rPr>
                <w:rFonts w:ascii="Arial" w:hAnsi="Arial" w:cs="Arial"/>
                <w:b/>
                <w:bCs/>
                <w:sz w:val="22"/>
              </w:rPr>
              <w:t xml:space="preserve">DISCIPLINA: </w:t>
            </w:r>
            <w:r w:rsidRPr="009147C7">
              <w:rPr>
                <w:rFonts w:ascii="Arial" w:hAnsi="Arial" w:cs="Arial"/>
                <w:bCs/>
                <w:sz w:val="22"/>
              </w:rPr>
              <w:t>Serviço de Cozinha e Pastelaria</w:t>
            </w:r>
          </w:p>
        </w:tc>
      </w:tr>
      <w:bookmarkEnd w:id="0"/>
      <w:bookmarkEnd w:id="1"/>
    </w:tbl>
    <w:p w:rsidR="003A5C72" w:rsidRDefault="003A5C72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</w:tblGrid>
      <w:tr w:rsidR="00C76AF3" w:rsidTr="00C832C9">
        <w:trPr>
          <w:jc w:val="center"/>
        </w:trPr>
        <w:tc>
          <w:tcPr>
            <w:tcW w:w="4739" w:type="dxa"/>
          </w:tcPr>
          <w:p w:rsidR="00C76AF3" w:rsidRPr="00663C04" w:rsidRDefault="00C76AF3" w:rsidP="00663C04">
            <w:pPr>
              <w:rPr>
                <w:rFonts w:ascii="Verdana" w:hAnsi="Verdana"/>
              </w:rPr>
            </w:pPr>
            <w:r>
              <w:rPr>
                <w:rFonts w:ascii="Arial" w:hAnsi="Arial" w:cs="Arial"/>
                <w:sz w:val="24"/>
              </w:rPr>
              <w:t>N.º TOTAL DE MÓDULOS</w:t>
            </w:r>
            <w:r w:rsidR="00C832C9">
              <w:rPr>
                <w:rFonts w:ascii="Arial" w:hAnsi="Arial" w:cs="Arial"/>
                <w:sz w:val="24"/>
              </w:rPr>
              <w:t>/UFCD’S</w:t>
            </w:r>
            <w:r w:rsidR="002C3694">
              <w:rPr>
                <w:rFonts w:ascii="Arial" w:hAnsi="Arial" w:cs="Arial"/>
                <w:sz w:val="24"/>
              </w:rPr>
              <w:t>:</w:t>
            </w:r>
            <w:r w:rsidR="00663C04">
              <w:rPr>
                <w:rFonts w:ascii="Verdana" w:hAnsi="Verdana"/>
              </w:rPr>
              <w:t xml:space="preserve"> </w:t>
            </w:r>
            <w:r w:rsidR="00663C04" w:rsidRPr="00663C04">
              <w:rPr>
                <w:rFonts w:ascii="Arial" w:hAnsi="Arial" w:cs="Arial"/>
                <w:sz w:val="24"/>
              </w:rPr>
              <w:t>4673</w:t>
            </w:r>
          </w:p>
        </w:tc>
      </w:tr>
    </w:tbl>
    <w:p w:rsidR="00431E2E" w:rsidRDefault="00431E2E" w:rsidP="00431E2E"/>
    <w:p w:rsidR="00DC061F" w:rsidRDefault="00DC061F" w:rsidP="00431E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11057"/>
      </w:tblGrid>
      <w:tr w:rsidR="009B489D" w:rsidRPr="00B36CE1" w:rsidTr="004844F0">
        <w:tc>
          <w:tcPr>
            <w:tcW w:w="1063" w:type="dxa"/>
          </w:tcPr>
          <w:p w:rsidR="009B489D" w:rsidRPr="00B36CE1" w:rsidRDefault="009B489D" w:rsidP="00552B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N.º ORDEM</w:t>
            </w:r>
          </w:p>
        </w:tc>
        <w:tc>
          <w:tcPr>
            <w:tcW w:w="1275" w:type="dxa"/>
          </w:tcPr>
          <w:p w:rsidR="009B489D" w:rsidRPr="00B36CE1" w:rsidRDefault="009B489D" w:rsidP="00552B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N.º DE HORAS</w:t>
            </w:r>
          </w:p>
        </w:tc>
        <w:tc>
          <w:tcPr>
            <w:tcW w:w="11057" w:type="dxa"/>
            <w:tcBorders>
              <w:right w:val="single" w:sz="4" w:space="0" w:color="auto"/>
            </w:tcBorders>
            <w:vAlign w:val="center"/>
          </w:tcPr>
          <w:p w:rsidR="009B489D" w:rsidRPr="00B36CE1" w:rsidRDefault="009B489D" w:rsidP="004844F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36CE1">
              <w:rPr>
                <w:rFonts w:ascii="Arial" w:hAnsi="Arial" w:cs="Arial"/>
                <w:b/>
                <w:sz w:val="24"/>
              </w:rPr>
              <w:t>DESIGNAÇÃO DO MÓDULO</w:t>
            </w:r>
            <w:r w:rsidR="00C832C9">
              <w:rPr>
                <w:rFonts w:ascii="Arial" w:hAnsi="Arial" w:cs="Arial"/>
                <w:b/>
                <w:sz w:val="24"/>
              </w:rPr>
              <w:t>/ UFCD’S</w:t>
            </w:r>
          </w:p>
        </w:tc>
      </w:tr>
      <w:tr w:rsidR="00B36CE1">
        <w:tc>
          <w:tcPr>
            <w:tcW w:w="1063" w:type="dxa"/>
          </w:tcPr>
          <w:p w:rsidR="00B36CE1" w:rsidRDefault="00B36CE1" w:rsidP="008622D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</w:tcPr>
          <w:p w:rsidR="00B36CE1" w:rsidRDefault="00FC107A" w:rsidP="006529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  <w:r w:rsidR="00037DD7">
              <w:rPr>
                <w:rFonts w:ascii="Arial" w:hAnsi="Arial" w:cs="Arial"/>
                <w:sz w:val="24"/>
              </w:rPr>
              <w:t>h</w:t>
            </w:r>
          </w:p>
        </w:tc>
        <w:tc>
          <w:tcPr>
            <w:tcW w:w="11057" w:type="dxa"/>
            <w:tcBorders>
              <w:right w:val="single" w:sz="4" w:space="0" w:color="auto"/>
            </w:tcBorders>
          </w:tcPr>
          <w:p w:rsidR="00B36CE1" w:rsidRDefault="00191603" w:rsidP="00FC107A">
            <w:pPr>
              <w:jc w:val="center"/>
              <w:rPr>
                <w:rFonts w:ascii="Arial" w:hAnsi="Arial" w:cs="Arial"/>
                <w:sz w:val="24"/>
              </w:rPr>
            </w:pPr>
            <w:r w:rsidRPr="00191603">
              <w:rPr>
                <w:rFonts w:ascii="Arial" w:hAnsi="Arial" w:cs="Arial"/>
                <w:sz w:val="24"/>
              </w:rPr>
              <w:t>4673 - Preparação e confeção de cozinha tradicional portuguesa</w:t>
            </w:r>
          </w:p>
        </w:tc>
      </w:tr>
    </w:tbl>
    <w:p w:rsidR="00431E2E" w:rsidRDefault="00431E2E" w:rsidP="00431E2E"/>
    <w:p w:rsidR="003A5C72" w:rsidRDefault="003A5C72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4111"/>
        <w:gridCol w:w="2835"/>
      </w:tblGrid>
      <w:tr w:rsidR="00B36CE1" w:rsidRPr="00995065" w:rsidTr="002C3694">
        <w:tc>
          <w:tcPr>
            <w:tcW w:w="3189" w:type="dxa"/>
            <w:vAlign w:val="center"/>
          </w:tcPr>
          <w:p w:rsidR="00B36CE1" w:rsidRPr="00995065" w:rsidRDefault="004844F0" w:rsidP="004844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</w:t>
            </w:r>
            <w:r w:rsidR="00B36CE1" w:rsidRPr="00995065">
              <w:rPr>
                <w:rFonts w:ascii="Arial" w:hAnsi="Arial" w:cs="Arial"/>
                <w:b/>
              </w:rPr>
              <w:t>TIVOS DA APRENDIZAGEM</w:t>
            </w:r>
          </w:p>
        </w:tc>
        <w:tc>
          <w:tcPr>
            <w:tcW w:w="3260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4111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SITUAÇÕES DE APRENDIZAGEM/ AVALIAÇÃO</w:t>
            </w:r>
          </w:p>
        </w:tc>
        <w:tc>
          <w:tcPr>
            <w:tcW w:w="2835" w:type="dxa"/>
            <w:vAlign w:val="center"/>
          </w:tcPr>
          <w:p w:rsidR="00B36CE1" w:rsidRPr="00995065" w:rsidRDefault="00B36CE1" w:rsidP="004844F0">
            <w:pPr>
              <w:jc w:val="center"/>
              <w:rPr>
                <w:rFonts w:ascii="Arial" w:hAnsi="Arial" w:cs="Arial"/>
                <w:b/>
              </w:rPr>
            </w:pPr>
            <w:r w:rsidRPr="00995065">
              <w:rPr>
                <w:rFonts w:ascii="Arial" w:hAnsi="Arial" w:cs="Arial"/>
                <w:b/>
              </w:rPr>
              <w:t>RECURSOS</w:t>
            </w:r>
            <w:r w:rsidR="00ED433D">
              <w:rPr>
                <w:rFonts w:ascii="Arial" w:hAnsi="Arial" w:cs="Arial"/>
                <w:b/>
              </w:rPr>
              <w:t xml:space="preserve"> | BIBLIOGRAFIA</w:t>
            </w:r>
          </w:p>
        </w:tc>
      </w:tr>
      <w:tr w:rsidR="00B36CE1" w:rsidRPr="00B36CE1" w:rsidTr="002C3694">
        <w:tc>
          <w:tcPr>
            <w:tcW w:w="3189" w:type="dxa"/>
          </w:tcPr>
          <w:p w:rsidR="00663C04" w:rsidRDefault="00663C04" w:rsidP="00663C04">
            <w:pPr>
              <w:numPr>
                <w:ilvl w:val="0"/>
                <w:numId w:val="11"/>
              </w:numPr>
              <w:ind w:left="284" w:hanging="142"/>
              <w:jc w:val="both"/>
              <w:rPr>
                <w:b/>
                <w:szCs w:val="22"/>
              </w:rPr>
            </w:pPr>
            <w:r w:rsidRPr="00663C04">
              <w:rPr>
                <w:b/>
                <w:szCs w:val="22"/>
              </w:rPr>
              <w:t xml:space="preserve">Elaborar fichas técnicas e capitações. </w:t>
            </w:r>
          </w:p>
          <w:p w:rsidR="00663C04" w:rsidRPr="00663C04" w:rsidRDefault="00663C04" w:rsidP="00663C04">
            <w:pPr>
              <w:ind w:left="284"/>
              <w:jc w:val="both"/>
              <w:rPr>
                <w:b/>
                <w:szCs w:val="22"/>
              </w:rPr>
            </w:pPr>
          </w:p>
          <w:p w:rsidR="00663C04" w:rsidRDefault="00663C04" w:rsidP="00663C04">
            <w:pPr>
              <w:numPr>
                <w:ilvl w:val="0"/>
                <w:numId w:val="11"/>
              </w:numPr>
              <w:ind w:left="284" w:hanging="142"/>
              <w:jc w:val="both"/>
              <w:rPr>
                <w:b/>
                <w:szCs w:val="22"/>
              </w:rPr>
            </w:pPr>
            <w:r w:rsidRPr="00663C04">
              <w:rPr>
                <w:b/>
                <w:szCs w:val="22"/>
              </w:rPr>
              <w:t xml:space="preserve">Preparar pratos da cozinha tradicional portuguesa. </w:t>
            </w:r>
          </w:p>
          <w:p w:rsidR="00663C04" w:rsidRPr="00663C04" w:rsidRDefault="00663C04" w:rsidP="00663C04">
            <w:pPr>
              <w:jc w:val="both"/>
              <w:rPr>
                <w:b/>
                <w:szCs w:val="22"/>
              </w:rPr>
            </w:pPr>
          </w:p>
          <w:p w:rsidR="00663C04" w:rsidRDefault="00663C04" w:rsidP="00663C04">
            <w:pPr>
              <w:numPr>
                <w:ilvl w:val="0"/>
                <w:numId w:val="11"/>
              </w:numPr>
              <w:ind w:left="284" w:hanging="142"/>
              <w:jc w:val="both"/>
              <w:rPr>
                <w:b/>
                <w:szCs w:val="22"/>
              </w:rPr>
            </w:pPr>
            <w:r w:rsidRPr="00663C04">
              <w:rPr>
                <w:b/>
                <w:szCs w:val="22"/>
              </w:rPr>
              <w:t xml:space="preserve">Confecionar pratos da cozinha tradicional portuguesa e respetivas guarnições. </w:t>
            </w:r>
          </w:p>
          <w:p w:rsidR="00663C04" w:rsidRPr="00663C04" w:rsidRDefault="00663C04" w:rsidP="00663C04">
            <w:pPr>
              <w:jc w:val="both"/>
              <w:rPr>
                <w:b/>
                <w:szCs w:val="22"/>
              </w:rPr>
            </w:pPr>
          </w:p>
          <w:p w:rsidR="00663C04" w:rsidRDefault="00663C04" w:rsidP="00663C04">
            <w:pPr>
              <w:numPr>
                <w:ilvl w:val="0"/>
                <w:numId w:val="11"/>
              </w:numPr>
              <w:ind w:left="284" w:hanging="142"/>
              <w:jc w:val="both"/>
              <w:rPr>
                <w:b/>
                <w:szCs w:val="22"/>
              </w:rPr>
            </w:pPr>
            <w:r w:rsidRPr="00663C04">
              <w:rPr>
                <w:b/>
                <w:szCs w:val="22"/>
              </w:rPr>
              <w:t xml:space="preserve">Empratar e decorar pratos da cozinha tradicional portuguesa. </w:t>
            </w:r>
          </w:p>
          <w:p w:rsidR="00663C04" w:rsidRDefault="00663C04" w:rsidP="00663C04">
            <w:pPr>
              <w:pStyle w:val="PargrafodaLista"/>
              <w:rPr>
                <w:b/>
                <w:szCs w:val="22"/>
              </w:rPr>
            </w:pPr>
          </w:p>
          <w:p w:rsidR="00663C04" w:rsidRPr="00663C04" w:rsidRDefault="00663C04" w:rsidP="00663C04">
            <w:pPr>
              <w:jc w:val="both"/>
              <w:rPr>
                <w:b/>
                <w:szCs w:val="22"/>
              </w:rPr>
            </w:pPr>
          </w:p>
          <w:p w:rsidR="00680A7F" w:rsidRPr="00A730B4" w:rsidRDefault="00663C04" w:rsidP="00663C04">
            <w:pPr>
              <w:numPr>
                <w:ilvl w:val="0"/>
                <w:numId w:val="11"/>
              </w:numPr>
              <w:ind w:left="284" w:hanging="142"/>
              <w:jc w:val="both"/>
              <w:rPr>
                <w:b/>
                <w:szCs w:val="22"/>
              </w:rPr>
            </w:pPr>
            <w:r w:rsidRPr="00663C04">
              <w:rPr>
                <w:b/>
                <w:szCs w:val="22"/>
              </w:rPr>
              <w:t>Cumprir as normas de higiene e segurança.</w:t>
            </w:r>
          </w:p>
        </w:tc>
        <w:tc>
          <w:tcPr>
            <w:tcW w:w="3260" w:type="dxa"/>
          </w:tcPr>
          <w:p w:rsidR="0078763E" w:rsidRDefault="0078763E" w:rsidP="00FC107A">
            <w:pPr>
              <w:rPr>
                <w:b/>
                <w:szCs w:val="22"/>
              </w:rPr>
            </w:pPr>
          </w:p>
          <w:p w:rsidR="00100580" w:rsidRPr="00100580" w:rsidRDefault="00100580" w:rsidP="00100580">
            <w:pPr>
              <w:rPr>
                <w:b/>
                <w:szCs w:val="22"/>
              </w:rPr>
            </w:pPr>
            <w:r w:rsidRPr="00100580">
              <w:rPr>
                <w:b/>
                <w:szCs w:val="22"/>
              </w:rPr>
              <w:t xml:space="preserve">Pratos da cozinha tradicional portuguesa </w:t>
            </w:r>
          </w:p>
          <w:p w:rsidR="00100580" w:rsidRPr="00100580" w:rsidRDefault="00100580" w:rsidP="00100580">
            <w:pPr>
              <w:numPr>
                <w:ilvl w:val="0"/>
                <w:numId w:val="13"/>
              </w:numPr>
              <w:rPr>
                <w:szCs w:val="22"/>
              </w:rPr>
            </w:pPr>
            <w:r w:rsidRPr="00100580">
              <w:rPr>
                <w:szCs w:val="22"/>
              </w:rPr>
              <w:t xml:space="preserve">Entradas e acepipes </w:t>
            </w:r>
          </w:p>
          <w:p w:rsidR="00100580" w:rsidRPr="00100580" w:rsidRDefault="00100580" w:rsidP="00100580">
            <w:pPr>
              <w:numPr>
                <w:ilvl w:val="0"/>
                <w:numId w:val="13"/>
              </w:numPr>
              <w:rPr>
                <w:szCs w:val="22"/>
              </w:rPr>
            </w:pPr>
            <w:r w:rsidRPr="00100580">
              <w:rPr>
                <w:szCs w:val="22"/>
              </w:rPr>
              <w:t xml:space="preserve">Sopas, caldos, cremes </w:t>
            </w:r>
          </w:p>
          <w:p w:rsidR="00100580" w:rsidRPr="00100580" w:rsidRDefault="00100580" w:rsidP="00100580">
            <w:pPr>
              <w:numPr>
                <w:ilvl w:val="0"/>
                <w:numId w:val="13"/>
              </w:numPr>
              <w:rPr>
                <w:szCs w:val="22"/>
              </w:rPr>
            </w:pPr>
            <w:r w:rsidRPr="00100580">
              <w:rPr>
                <w:szCs w:val="22"/>
              </w:rPr>
              <w:t xml:space="preserve">Peixe e marisco </w:t>
            </w:r>
          </w:p>
          <w:p w:rsidR="00100580" w:rsidRPr="00100580" w:rsidRDefault="00100580" w:rsidP="00100580">
            <w:pPr>
              <w:numPr>
                <w:ilvl w:val="0"/>
                <w:numId w:val="13"/>
              </w:numPr>
              <w:rPr>
                <w:szCs w:val="22"/>
              </w:rPr>
            </w:pPr>
            <w:r w:rsidRPr="00100580">
              <w:rPr>
                <w:szCs w:val="22"/>
              </w:rPr>
              <w:t xml:space="preserve">Carne, caça e aves </w:t>
            </w:r>
          </w:p>
          <w:p w:rsidR="00100580" w:rsidRDefault="00100580" w:rsidP="00100580">
            <w:pPr>
              <w:numPr>
                <w:ilvl w:val="0"/>
                <w:numId w:val="13"/>
              </w:numPr>
              <w:rPr>
                <w:szCs w:val="22"/>
              </w:rPr>
            </w:pPr>
            <w:r w:rsidRPr="00100580">
              <w:rPr>
                <w:szCs w:val="22"/>
              </w:rPr>
              <w:t xml:space="preserve">Pratos sazonais </w:t>
            </w:r>
          </w:p>
          <w:p w:rsidR="00100580" w:rsidRPr="00100580" w:rsidRDefault="00100580" w:rsidP="00100580">
            <w:pPr>
              <w:ind w:left="720"/>
              <w:rPr>
                <w:szCs w:val="22"/>
              </w:rPr>
            </w:pPr>
          </w:p>
          <w:p w:rsidR="00100580" w:rsidRPr="00100580" w:rsidRDefault="00100580" w:rsidP="00100580">
            <w:pPr>
              <w:rPr>
                <w:b/>
                <w:szCs w:val="22"/>
              </w:rPr>
            </w:pPr>
            <w:r w:rsidRPr="00100580">
              <w:rPr>
                <w:b/>
                <w:szCs w:val="22"/>
              </w:rPr>
              <w:t xml:space="preserve">Tecnologia de matérias-primas </w:t>
            </w:r>
          </w:p>
          <w:p w:rsidR="00100580" w:rsidRDefault="00100580" w:rsidP="00100580">
            <w:pPr>
              <w:pStyle w:val="PargrafodaLista"/>
              <w:numPr>
                <w:ilvl w:val="0"/>
                <w:numId w:val="14"/>
              </w:numPr>
              <w:rPr>
                <w:szCs w:val="22"/>
              </w:rPr>
            </w:pPr>
            <w:r w:rsidRPr="00100580">
              <w:rPr>
                <w:szCs w:val="22"/>
              </w:rPr>
              <w:t xml:space="preserve">Utilizações </w:t>
            </w:r>
          </w:p>
          <w:p w:rsidR="00100580" w:rsidRPr="00100580" w:rsidRDefault="00100580" w:rsidP="00100580">
            <w:pPr>
              <w:pStyle w:val="PargrafodaLista"/>
              <w:ind w:left="720"/>
              <w:rPr>
                <w:szCs w:val="22"/>
              </w:rPr>
            </w:pPr>
          </w:p>
          <w:p w:rsidR="00100580" w:rsidRPr="00100580" w:rsidRDefault="00100580" w:rsidP="00100580">
            <w:pPr>
              <w:rPr>
                <w:b/>
                <w:szCs w:val="22"/>
              </w:rPr>
            </w:pPr>
            <w:r w:rsidRPr="00100580">
              <w:rPr>
                <w:b/>
                <w:szCs w:val="22"/>
              </w:rPr>
              <w:t xml:space="preserve">Receitas e fichas técnicas </w:t>
            </w:r>
          </w:p>
          <w:p w:rsidR="00100580" w:rsidRPr="00100580" w:rsidRDefault="00100580" w:rsidP="00100580">
            <w:pPr>
              <w:numPr>
                <w:ilvl w:val="0"/>
                <w:numId w:val="15"/>
              </w:numPr>
              <w:rPr>
                <w:szCs w:val="22"/>
              </w:rPr>
            </w:pPr>
            <w:r w:rsidRPr="00100580">
              <w:rPr>
                <w:szCs w:val="22"/>
              </w:rPr>
              <w:t xml:space="preserve">Capitações </w:t>
            </w:r>
          </w:p>
          <w:p w:rsidR="00100580" w:rsidRDefault="00100580" w:rsidP="00100580">
            <w:pPr>
              <w:rPr>
                <w:szCs w:val="22"/>
              </w:rPr>
            </w:pPr>
          </w:p>
          <w:p w:rsidR="00100580" w:rsidRDefault="00100580" w:rsidP="00100580">
            <w:pPr>
              <w:rPr>
                <w:b/>
                <w:szCs w:val="22"/>
              </w:rPr>
            </w:pPr>
            <w:r w:rsidRPr="00100580">
              <w:rPr>
                <w:b/>
                <w:szCs w:val="22"/>
              </w:rPr>
              <w:t xml:space="preserve">Operações de quantificação de produtos, ingredientes, proporções e pesagens </w:t>
            </w:r>
          </w:p>
          <w:p w:rsidR="00100580" w:rsidRPr="00100580" w:rsidRDefault="00100580" w:rsidP="00100580">
            <w:pPr>
              <w:rPr>
                <w:b/>
                <w:szCs w:val="22"/>
              </w:rPr>
            </w:pPr>
          </w:p>
          <w:p w:rsidR="00100580" w:rsidRPr="00100580" w:rsidRDefault="00100580" w:rsidP="00100580">
            <w:pPr>
              <w:rPr>
                <w:b/>
                <w:szCs w:val="22"/>
              </w:rPr>
            </w:pPr>
            <w:r w:rsidRPr="00100580">
              <w:rPr>
                <w:b/>
                <w:szCs w:val="22"/>
              </w:rPr>
              <w:t xml:space="preserve">Técnicas de preparação e confeção de pratos da cozinha tradicional portuguesa </w:t>
            </w:r>
          </w:p>
          <w:p w:rsidR="00100580" w:rsidRPr="00100580" w:rsidRDefault="00100580" w:rsidP="00100580">
            <w:pPr>
              <w:pStyle w:val="PargrafodaLista"/>
              <w:numPr>
                <w:ilvl w:val="0"/>
                <w:numId w:val="18"/>
              </w:numPr>
              <w:rPr>
                <w:szCs w:val="22"/>
              </w:rPr>
            </w:pPr>
            <w:r w:rsidRPr="00100580">
              <w:rPr>
                <w:szCs w:val="22"/>
              </w:rPr>
              <w:t xml:space="preserve">Manuseamento e preparação de utensílios e material </w:t>
            </w:r>
          </w:p>
          <w:p w:rsidR="00100580" w:rsidRPr="00100580" w:rsidRDefault="00100580" w:rsidP="00100580">
            <w:pPr>
              <w:pStyle w:val="PargrafodaLista"/>
              <w:numPr>
                <w:ilvl w:val="0"/>
                <w:numId w:val="18"/>
              </w:numPr>
              <w:rPr>
                <w:szCs w:val="22"/>
              </w:rPr>
            </w:pPr>
            <w:r w:rsidRPr="00100580">
              <w:rPr>
                <w:szCs w:val="22"/>
              </w:rPr>
              <w:t xml:space="preserve">Seleção, quantificação e preparação das matérias-primas </w:t>
            </w:r>
          </w:p>
          <w:p w:rsidR="00100580" w:rsidRDefault="00100580" w:rsidP="00100580">
            <w:pPr>
              <w:rPr>
                <w:szCs w:val="22"/>
              </w:rPr>
            </w:pPr>
          </w:p>
          <w:p w:rsidR="00100580" w:rsidRPr="00100580" w:rsidRDefault="00100580" w:rsidP="00100580">
            <w:pPr>
              <w:rPr>
                <w:b/>
                <w:szCs w:val="22"/>
              </w:rPr>
            </w:pPr>
            <w:r w:rsidRPr="00100580">
              <w:rPr>
                <w:b/>
                <w:szCs w:val="22"/>
              </w:rPr>
              <w:t xml:space="preserve">Preparação e confeção de guarnições de pratos da cozinha tradicional portuguesa </w:t>
            </w:r>
          </w:p>
          <w:p w:rsidR="00100580" w:rsidRPr="00100580" w:rsidRDefault="00100580" w:rsidP="00100580">
            <w:pPr>
              <w:rPr>
                <w:b/>
                <w:szCs w:val="22"/>
              </w:rPr>
            </w:pPr>
          </w:p>
          <w:p w:rsidR="00100580" w:rsidRPr="00100580" w:rsidRDefault="00100580" w:rsidP="00100580">
            <w:pPr>
              <w:rPr>
                <w:b/>
                <w:szCs w:val="22"/>
              </w:rPr>
            </w:pPr>
            <w:r w:rsidRPr="00100580">
              <w:rPr>
                <w:b/>
                <w:szCs w:val="22"/>
              </w:rPr>
              <w:t xml:space="preserve">Técnicas de regeneração </w:t>
            </w:r>
          </w:p>
          <w:p w:rsidR="00100580" w:rsidRPr="00100580" w:rsidRDefault="00100580" w:rsidP="00100580">
            <w:pPr>
              <w:rPr>
                <w:szCs w:val="22"/>
              </w:rPr>
            </w:pPr>
          </w:p>
          <w:p w:rsidR="00100580" w:rsidRPr="00100580" w:rsidRDefault="00100580" w:rsidP="00100580">
            <w:pPr>
              <w:rPr>
                <w:b/>
                <w:szCs w:val="22"/>
              </w:rPr>
            </w:pPr>
            <w:r w:rsidRPr="00100580">
              <w:rPr>
                <w:b/>
                <w:szCs w:val="22"/>
              </w:rPr>
              <w:t xml:space="preserve">Controlo de qualidade do processo de fabrico </w:t>
            </w:r>
          </w:p>
          <w:p w:rsidR="00100580" w:rsidRPr="00100580" w:rsidRDefault="00100580" w:rsidP="00100580">
            <w:pPr>
              <w:pStyle w:val="PargrafodaLista"/>
              <w:numPr>
                <w:ilvl w:val="0"/>
                <w:numId w:val="19"/>
              </w:numPr>
              <w:rPr>
                <w:szCs w:val="22"/>
              </w:rPr>
            </w:pPr>
            <w:r w:rsidRPr="00100580">
              <w:rPr>
                <w:szCs w:val="22"/>
              </w:rPr>
              <w:t xml:space="preserve">Preparação </w:t>
            </w:r>
          </w:p>
          <w:p w:rsidR="00100580" w:rsidRPr="00100580" w:rsidRDefault="00100580" w:rsidP="00100580">
            <w:pPr>
              <w:pStyle w:val="PargrafodaLista"/>
              <w:numPr>
                <w:ilvl w:val="0"/>
                <w:numId w:val="19"/>
              </w:numPr>
              <w:rPr>
                <w:szCs w:val="22"/>
              </w:rPr>
            </w:pPr>
            <w:r w:rsidRPr="00100580">
              <w:rPr>
                <w:szCs w:val="22"/>
              </w:rPr>
              <w:t xml:space="preserve">Confeção </w:t>
            </w:r>
          </w:p>
          <w:p w:rsidR="00100580" w:rsidRDefault="00100580" w:rsidP="00100580">
            <w:pPr>
              <w:pStyle w:val="PargrafodaLista"/>
              <w:numPr>
                <w:ilvl w:val="0"/>
                <w:numId w:val="19"/>
              </w:numPr>
              <w:rPr>
                <w:szCs w:val="22"/>
              </w:rPr>
            </w:pPr>
            <w:r w:rsidRPr="00100580">
              <w:rPr>
                <w:szCs w:val="22"/>
              </w:rPr>
              <w:t xml:space="preserve">Produtos finais </w:t>
            </w:r>
          </w:p>
          <w:p w:rsidR="00100580" w:rsidRPr="00100580" w:rsidRDefault="00100580" w:rsidP="00100580">
            <w:pPr>
              <w:pStyle w:val="PargrafodaLista"/>
              <w:ind w:left="720"/>
              <w:rPr>
                <w:szCs w:val="22"/>
              </w:rPr>
            </w:pPr>
          </w:p>
          <w:p w:rsidR="00100580" w:rsidRPr="00100580" w:rsidRDefault="00100580" w:rsidP="00100580">
            <w:pPr>
              <w:rPr>
                <w:b/>
                <w:szCs w:val="22"/>
              </w:rPr>
            </w:pPr>
            <w:r w:rsidRPr="00100580">
              <w:rPr>
                <w:b/>
                <w:szCs w:val="22"/>
              </w:rPr>
              <w:t>Acondicionamento e conservação dos produtos confecionado</w:t>
            </w:r>
            <w:r>
              <w:rPr>
                <w:b/>
                <w:szCs w:val="22"/>
              </w:rPr>
              <w:t>s;</w:t>
            </w:r>
          </w:p>
          <w:p w:rsidR="00100580" w:rsidRPr="00100580" w:rsidRDefault="00100580" w:rsidP="00100580">
            <w:pPr>
              <w:rPr>
                <w:b/>
                <w:szCs w:val="22"/>
              </w:rPr>
            </w:pPr>
            <w:r w:rsidRPr="00100580">
              <w:rPr>
                <w:b/>
                <w:szCs w:val="22"/>
              </w:rPr>
              <w:t>Empratamento e decoração criativa</w:t>
            </w:r>
            <w:r>
              <w:rPr>
                <w:b/>
                <w:szCs w:val="22"/>
              </w:rPr>
              <w:t>;</w:t>
            </w:r>
            <w:r w:rsidRPr="00100580">
              <w:rPr>
                <w:b/>
                <w:szCs w:val="22"/>
              </w:rPr>
              <w:t xml:space="preserve"> </w:t>
            </w:r>
          </w:p>
          <w:p w:rsidR="00100580" w:rsidRPr="00100580" w:rsidRDefault="00100580" w:rsidP="0010058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Normas de higiene e segurança.</w:t>
            </w:r>
          </w:p>
          <w:p w:rsidR="001F6DF0" w:rsidRPr="0078763E" w:rsidRDefault="001F6DF0" w:rsidP="00100580">
            <w:pPr>
              <w:numPr>
                <w:ilvl w:val="0"/>
                <w:numId w:val="12"/>
              </w:numPr>
              <w:rPr>
                <w:szCs w:val="22"/>
              </w:rPr>
            </w:pPr>
          </w:p>
        </w:tc>
        <w:tc>
          <w:tcPr>
            <w:tcW w:w="4111" w:type="dxa"/>
          </w:tcPr>
          <w:p w:rsidR="006529CD" w:rsidRPr="006529CD" w:rsidRDefault="006529CD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6CE1" w:rsidRPr="002C3694" w:rsidRDefault="008622DB" w:rsidP="002C3694">
            <w:pPr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2C3694">
              <w:rPr>
                <w:szCs w:val="22"/>
              </w:rPr>
              <w:t>Trabalhos em cozinha</w:t>
            </w:r>
          </w:p>
          <w:p w:rsidR="002C3694" w:rsidRPr="002C3694" w:rsidRDefault="002C3694" w:rsidP="002C3694">
            <w:pPr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2C3694">
              <w:rPr>
                <w:szCs w:val="22"/>
              </w:rPr>
              <w:t>Pedido das matérias-primas</w:t>
            </w:r>
          </w:p>
          <w:p w:rsidR="002C3694" w:rsidRPr="002C3694" w:rsidRDefault="002C3694" w:rsidP="002C3694">
            <w:pPr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2C3694">
              <w:rPr>
                <w:szCs w:val="22"/>
              </w:rPr>
              <w:t>Arrumo e colocação das matérias-primas</w:t>
            </w:r>
          </w:p>
          <w:p w:rsidR="008622DB" w:rsidRPr="002C3694" w:rsidRDefault="008622DB" w:rsidP="002C3694">
            <w:pPr>
              <w:numPr>
                <w:ilvl w:val="0"/>
                <w:numId w:val="3"/>
              </w:numPr>
              <w:jc w:val="both"/>
              <w:rPr>
                <w:szCs w:val="22"/>
              </w:rPr>
            </w:pPr>
            <w:r w:rsidRPr="002C3694">
              <w:rPr>
                <w:szCs w:val="22"/>
              </w:rPr>
              <w:t>Análise de fichas técnicas</w:t>
            </w:r>
          </w:p>
          <w:p w:rsidR="002C3694" w:rsidRPr="002C3694" w:rsidRDefault="002C3694" w:rsidP="002C3694">
            <w:pPr>
              <w:numPr>
                <w:ilvl w:val="0"/>
                <w:numId w:val="3"/>
              </w:numPr>
              <w:jc w:val="both"/>
              <w:rPr>
                <w:b/>
                <w:szCs w:val="22"/>
              </w:rPr>
            </w:pPr>
            <w:r w:rsidRPr="002C3694">
              <w:rPr>
                <w:szCs w:val="22"/>
              </w:rPr>
              <w:t>Higienização do local de trabalho</w:t>
            </w:r>
          </w:p>
          <w:p w:rsidR="002C3694" w:rsidRPr="002C3694" w:rsidRDefault="002C3694" w:rsidP="002C3694">
            <w:pPr>
              <w:ind w:left="360"/>
              <w:jc w:val="both"/>
              <w:rPr>
                <w:b/>
                <w:szCs w:val="22"/>
              </w:rPr>
            </w:pPr>
          </w:p>
          <w:p w:rsidR="00127B69" w:rsidRPr="00127B69" w:rsidRDefault="002C3694" w:rsidP="002C3694">
            <w:pPr>
              <w:numPr>
                <w:ilvl w:val="0"/>
                <w:numId w:val="3"/>
              </w:numPr>
              <w:jc w:val="both"/>
              <w:rPr>
                <w:b/>
                <w:sz w:val="22"/>
                <w:szCs w:val="22"/>
              </w:rPr>
            </w:pPr>
            <w:r w:rsidRPr="002C3694">
              <w:rPr>
                <w:b/>
                <w:szCs w:val="22"/>
              </w:rPr>
              <w:t>Avaliação</w:t>
            </w:r>
            <w:r w:rsidR="00127B69">
              <w:rPr>
                <w:b/>
                <w:szCs w:val="22"/>
              </w:rPr>
              <w:t xml:space="preserve"> -</w:t>
            </w:r>
            <w:r w:rsidRPr="002C3694">
              <w:rPr>
                <w:szCs w:val="22"/>
              </w:rPr>
              <w:t xml:space="preserve"> </w:t>
            </w:r>
            <w:r w:rsidR="00127B69">
              <w:rPr>
                <w:szCs w:val="22"/>
              </w:rPr>
              <w:t>continua de acordo com os parâmetros de avaliação definidos.</w:t>
            </w:r>
          </w:p>
          <w:p w:rsidR="00127B69" w:rsidRDefault="00127B69" w:rsidP="00127B69">
            <w:pPr>
              <w:pStyle w:val="PargrafodaLista"/>
              <w:rPr>
                <w:szCs w:val="22"/>
              </w:rPr>
            </w:pPr>
          </w:p>
          <w:p w:rsidR="002C3694" w:rsidRPr="00A730B4" w:rsidRDefault="002C3694" w:rsidP="00663C0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1F6DF0" w:rsidRDefault="001F6DF0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622DB" w:rsidRDefault="008622DB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622DB" w:rsidRDefault="008622DB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622DB" w:rsidRDefault="00037DD7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Aulas práticas de cozinha</w:t>
            </w:r>
          </w:p>
          <w:p w:rsidR="00C2673B" w:rsidRDefault="00C2673B" w:rsidP="006529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622DB" w:rsidRDefault="00C2673B" w:rsidP="00191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73B">
              <w:rPr>
                <w:sz w:val="22"/>
                <w:szCs w:val="22"/>
              </w:rPr>
              <w:t>• VALENTE, M. O. C., O Melhor da Cozinha Regional Portuguesa. Círculo de Leitores,1995.</w:t>
            </w:r>
          </w:p>
          <w:p w:rsidR="00C2673B" w:rsidRDefault="00C2673B" w:rsidP="00191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2673B" w:rsidRDefault="00C2673B" w:rsidP="00191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73B">
              <w:rPr>
                <w:sz w:val="22"/>
                <w:szCs w:val="22"/>
              </w:rPr>
              <w:t>LIMPO, B. R., O Livro de Pantagruel. Lisboa [</w:t>
            </w:r>
            <w:proofErr w:type="spellStart"/>
            <w:r w:rsidRPr="00C2673B">
              <w:rPr>
                <w:sz w:val="22"/>
                <w:szCs w:val="22"/>
              </w:rPr>
              <w:t>s.n.</w:t>
            </w:r>
            <w:proofErr w:type="spellEnd"/>
            <w:r w:rsidRPr="00C2673B">
              <w:rPr>
                <w:sz w:val="22"/>
                <w:szCs w:val="22"/>
              </w:rPr>
              <w:t>], 1945.</w:t>
            </w:r>
          </w:p>
          <w:p w:rsidR="00C2673B" w:rsidRDefault="00C2673B" w:rsidP="00191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73B">
              <w:rPr>
                <w:sz w:val="22"/>
                <w:szCs w:val="22"/>
              </w:rPr>
              <w:t>MARQUES, J. A., Manual de Gastronomia a Cozinha de sala. [S.I.]: INFT, (s/d</w:t>
            </w:r>
          </w:p>
          <w:p w:rsidR="00C2673B" w:rsidRDefault="00C2673B" w:rsidP="00191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73B">
              <w:rPr>
                <w:sz w:val="22"/>
                <w:szCs w:val="22"/>
              </w:rPr>
              <w:lastRenderedPageBreak/>
              <w:t>• MODESTO; M. de L., Cozinha Tradicional Portuguesa. Verbo Editora, 1982</w:t>
            </w:r>
          </w:p>
          <w:p w:rsidR="00C2673B" w:rsidRDefault="00C2673B" w:rsidP="00191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2673B" w:rsidRPr="006529CD" w:rsidRDefault="00C2673B" w:rsidP="00191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73B">
              <w:rPr>
                <w:sz w:val="22"/>
                <w:szCs w:val="22"/>
              </w:rPr>
              <w:t>• Tesouros da Cozinha Tradicional Portuguesa. Selecções do Reader’s Digest, 1984.</w:t>
            </w:r>
          </w:p>
        </w:tc>
      </w:tr>
    </w:tbl>
    <w:p w:rsidR="00E65EB2" w:rsidRDefault="00E65EB2">
      <w:pPr>
        <w:rPr>
          <w:rFonts w:ascii="Arial" w:hAnsi="Arial" w:cs="Arial"/>
          <w:b/>
          <w:sz w:val="24"/>
        </w:rPr>
      </w:pPr>
    </w:p>
    <w:p w:rsidR="00127B69" w:rsidRDefault="00127B69" w:rsidP="00431E2E">
      <w:pPr>
        <w:jc w:val="both"/>
        <w:rPr>
          <w:rFonts w:ascii="Arial" w:hAnsi="Arial" w:cs="Arial"/>
          <w:sz w:val="24"/>
        </w:rPr>
      </w:pPr>
    </w:p>
    <w:p w:rsidR="00127B69" w:rsidRDefault="00127B69" w:rsidP="00431E2E">
      <w:pPr>
        <w:jc w:val="both"/>
        <w:rPr>
          <w:rFonts w:ascii="Arial" w:hAnsi="Arial" w:cs="Arial"/>
          <w:sz w:val="24"/>
        </w:rPr>
      </w:pPr>
    </w:p>
    <w:p w:rsidR="00127B69" w:rsidRDefault="00127B69" w:rsidP="00431E2E">
      <w:pPr>
        <w:jc w:val="both"/>
        <w:rPr>
          <w:rFonts w:ascii="Arial" w:hAnsi="Arial" w:cs="Arial"/>
          <w:sz w:val="24"/>
        </w:rPr>
      </w:pPr>
    </w:p>
    <w:p w:rsidR="003A5C72" w:rsidRDefault="00431E2E" w:rsidP="00431E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ordem</w:t>
      </w:r>
      <w:r w:rsidR="004844F0">
        <w:rPr>
          <w:rFonts w:ascii="Arial" w:hAnsi="Arial" w:cs="Arial"/>
          <w:sz w:val="24"/>
        </w:rPr>
        <w:t xml:space="preserve"> dos módulos definida para a le</w:t>
      </w:r>
      <w:r>
        <w:rPr>
          <w:rFonts w:ascii="Arial" w:hAnsi="Arial" w:cs="Arial"/>
          <w:sz w:val="24"/>
        </w:rPr>
        <w:t>cionação dos módulos</w:t>
      </w:r>
      <w:r w:rsidR="00AF674A">
        <w:rPr>
          <w:rFonts w:ascii="Arial" w:hAnsi="Arial" w:cs="Arial"/>
          <w:sz w:val="24"/>
        </w:rPr>
        <w:t>/UFCD’S</w:t>
      </w:r>
      <w:r>
        <w:rPr>
          <w:rFonts w:ascii="Arial" w:hAnsi="Arial" w:cs="Arial"/>
          <w:sz w:val="24"/>
        </w:rPr>
        <w:t xml:space="preserve"> </w:t>
      </w:r>
      <w:r w:rsidR="003A5C72">
        <w:rPr>
          <w:rFonts w:ascii="Arial" w:hAnsi="Arial" w:cs="Arial"/>
          <w:sz w:val="24"/>
        </w:rPr>
        <w:t>corr</w:t>
      </w:r>
      <w:r>
        <w:rPr>
          <w:rFonts w:ascii="Arial" w:hAnsi="Arial" w:cs="Arial"/>
          <w:sz w:val="24"/>
        </w:rPr>
        <w:t xml:space="preserve">esponde à proposta do programa </w:t>
      </w:r>
      <w:r w:rsidR="003A5C72">
        <w:rPr>
          <w:rFonts w:ascii="Arial" w:hAnsi="Arial" w:cs="Arial"/>
          <w:sz w:val="24"/>
        </w:rPr>
        <w:t xml:space="preserve">homologado pelo Ministério da </w:t>
      </w:r>
      <w:r>
        <w:rPr>
          <w:rFonts w:ascii="Arial" w:hAnsi="Arial" w:cs="Arial"/>
          <w:sz w:val="24"/>
        </w:rPr>
        <w:t>Educação</w:t>
      </w:r>
      <w:r w:rsidR="00E65EB2">
        <w:rPr>
          <w:rFonts w:ascii="Arial" w:hAnsi="Arial" w:cs="Arial"/>
          <w:sz w:val="24"/>
        </w:rPr>
        <w:t>?</w:t>
      </w:r>
    </w:p>
    <w:p w:rsidR="003A5C72" w:rsidRDefault="003A5C72">
      <w:pPr>
        <w:rPr>
          <w:rFonts w:ascii="Arial" w:hAnsi="Arial" w:cs="Arial"/>
          <w:b/>
          <w:sz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134"/>
        <w:gridCol w:w="567"/>
      </w:tblGrid>
      <w:tr w:rsidR="003A5C72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Sim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A5C72" w:rsidRDefault="003A5C72" w:rsidP="00590814">
            <w:pPr>
              <w:pStyle w:val="Ttulo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  <w:tc>
          <w:tcPr>
            <w:tcW w:w="567" w:type="dxa"/>
          </w:tcPr>
          <w:p w:rsidR="003A5C72" w:rsidRDefault="003A5C72">
            <w:pPr>
              <w:rPr>
                <w:rFonts w:ascii="Arial" w:hAnsi="Arial" w:cs="Arial"/>
                <w:sz w:val="24"/>
              </w:rPr>
            </w:pPr>
          </w:p>
        </w:tc>
      </w:tr>
    </w:tbl>
    <w:p w:rsidR="003A5C72" w:rsidRDefault="004844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Justificação didá</w:t>
      </w:r>
      <w:r w:rsidR="003A5C72">
        <w:rPr>
          <w:rFonts w:ascii="Arial" w:hAnsi="Arial" w:cs="Arial"/>
          <w:sz w:val="24"/>
        </w:rPr>
        <w:t>tica da alteração:</w:t>
      </w:r>
    </w:p>
    <w:p w:rsidR="003A5C72" w:rsidRDefault="0010058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58420</wp:posOffset>
                </wp:positionV>
                <wp:extent cx="8458200" cy="632460"/>
                <wp:effectExtent l="13335" t="12065" r="5715" b="1270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5EA" w:rsidRDefault="001C75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15pt;margin-top:4.6pt;width:666pt;height:4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">
                <v:textbox>
                  <w:txbxContent>
                    <w:p w:rsidR="001C75EA" w:rsidRDefault="001C75EA"/>
                  </w:txbxContent>
                </v:textbox>
              </v:shape>
            </w:pict>
          </mc:Fallback>
        </mc:AlternateContent>
      </w: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3A5C72" w:rsidRDefault="003A5C72">
      <w:pPr>
        <w:rPr>
          <w:rFonts w:ascii="Arial" w:hAnsi="Arial" w:cs="Arial"/>
          <w:sz w:val="24"/>
        </w:rPr>
      </w:pPr>
    </w:p>
    <w:p w:rsidR="003A5C72" w:rsidRDefault="001C75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Observações / </w:t>
      </w:r>
      <w:r w:rsidR="003A5C72">
        <w:rPr>
          <w:rFonts w:ascii="Arial" w:hAnsi="Arial" w:cs="Arial"/>
          <w:sz w:val="24"/>
        </w:rPr>
        <w:t>Recomendações:</w:t>
      </w:r>
    </w:p>
    <w:p w:rsidR="003A5C72" w:rsidRDefault="0010058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81280</wp:posOffset>
                </wp:positionV>
                <wp:extent cx="8458200" cy="914400"/>
                <wp:effectExtent l="13335" t="10160" r="571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5EA" w:rsidRDefault="001C75EA" w:rsidP="001C75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.15pt;margin-top:6.4pt;width:66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">
                <v:textbox>
                  <w:txbxContent>
                    <w:p w:rsidR="001C75EA" w:rsidRDefault="001C75EA" w:rsidP="001C75EA"/>
                  </w:txbxContent>
                </v:textbox>
              </v:shape>
            </w:pict>
          </mc:Fallback>
        </mc:AlternateContent>
      </w:r>
    </w:p>
    <w:p w:rsidR="003A5C72" w:rsidRDefault="003A5C72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1C75EA" w:rsidRDefault="001C75EA">
      <w:pPr>
        <w:rPr>
          <w:rFonts w:ascii="Arial" w:hAnsi="Arial" w:cs="Arial"/>
          <w:sz w:val="24"/>
        </w:rPr>
      </w:pPr>
    </w:p>
    <w:p w:rsidR="0083056A" w:rsidRDefault="0083056A" w:rsidP="0083056A">
      <w:pPr>
        <w:rPr>
          <w:rFonts w:ascii="Arial" w:hAnsi="Arial" w:cs="Arial"/>
          <w:sz w:val="24"/>
        </w:rPr>
      </w:pPr>
    </w:p>
    <w:p w:rsidR="003A5C72" w:rsidRDefault="0010058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43180</wp:posOffset>
                </wp:positionV>
                <wp:extent cx="3543300" cy="2026920"/>
                <wp:effectExtent l="11430" t="8255" r="7620" b="1270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1D3">
                              <w:rPr>
                                <w:rFonts w:ascii="Arial" w:hAnsi="Arial" w:cs="Arial"/>
                              </w:rPr>
                              <w:t>O Professor</w:t>
                            </w: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Default="004844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 Dire</w:t>
                            </w:r>
                            <w:r w:rsidR="003D11D3" w:rsidRPr="003D11D3">
                              <w:rPr>
                                <w:rFonts w:ascii="Arial" w:hAnsi="Arial" w:cs="Arial"/>
                              </w:rPr>
                              <w:t>tor de Curso</w:t>
                            </w:r>
                          </w:p>
                          <w:p w:rsidR="002803CA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803CA" w:rsidRPr="003D11D3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</w:t>
                            </w:r>
                          </w:p>
                          <w:p w:rsidR="002803CA" w:rsidRPr="003D11D3" w:rsidRDefault="002803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1D3">
                              <w:rPr>
                                <w:rFonts w:ascii="Arial" w:hAnsi="Arial" w:cs="Arial"/>
                              </w:rPr>
                              <w:t>Visto</w:t>
                            </w:r>
                          </w:p>
                          <w:p w:rsidR="003D11D3" w:rsidRPr="003D11D3" w:rsidRDefault="003D11D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1D3">
                              <w:rPr>
                                <w:rFonts w:ascii="Arial" w:hAnsi="Arial" w:cs="Arial"/>
                              </w:rPr>
                              <w:t xml:space="preserve">O </w:t>
                            </w:r>
                            <w:r w:rsidR="004844F0">
                              <w:rPr>
                                <w:rFonts w:ascii="Arial" w:hAnsi="Arial" w:cs="Arial"/>
                              </w:rPr>
                              <w:t>Dire</w:t>
                            </w:r>
                            <w:r w:rsidR="005717F6">
                              <w:rPr>
                                <w:rFonts w:ascii="Arial" w:hAnsi="Arial" w:cs="Arial"/>
                              </w:rPr>
                              <w:t>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.4pt;width:279pt;height:15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SNnLwIAAFk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">
                <v:textbox>
                  <w:txbxContent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  <w:r w:rsidRPr="003D11D3">
                        <w:rPr>
                          <w:rFonts w:ascii="Arial" w:hAnsi="Arial" w:cs="Arial"/>
                        </w:rPr>
                        <w:t>O Professor</w:t>
                      </w: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Default="004844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 Dire</w:t>
                      </w:r>
                      <w:r w:rsidR="003D11D3" w:rsidRPr="003D11D3">
                        <w:rPr>
                          <w:rFonts w:ascii="Arial" w:hAnsi="Arial" w:cs="Arial"/>
                        </w:rPr>
                        <w:t>tor de Curso</w:t>
                      </w:r>
                    </w:p>
                    <w:p w:rsidR="002803CA" w:rsidRDefault="002803CA">
                      <w:pPr>
                        <w:rPr>
                          <w:rFonts w:ascii="Arial" w:hAnsi="Arial" w:cs="Arial"/>
                        </w:rPr>
                      </w:pPr>
                    </w:p>
                    <w:p w:rsidR="002803CA" w:rsidRPr="003D11D3" w:rsidRDefault="002803CA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Default="002803C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</w:t>
                      </w:r>
                    </w:p>
                    <w:p w:rsidR="002803CA" w:rsidRPr="003D11D3" w:rsidRDefault="002803CA">
                      <w:pPr>
                        <w:rPr>
                          <w:rFonts w:ascii="Arial" w:hAnsi="Arial" w:cs="Arial"/>
                        </w:rPr>
                      </w:pP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  <w:r w:rsidRPr="003D11D3">
                        <w:rPr>
                          <w:rFonts w:ascii="Arial" w:hAnsi="Arial" w:cs="Arial"/>
                        </w:rPr>
                        <w:t>Visto</w:t>
                      </w:r>
                    </w:p>
                    <w:p w:rsidR="003D11D3" w:rsidRPr="003D11D3" w:rsidRDefault="003D11D3">
                      <w:pPr>
                        <w:rPr>
                          <w:rFonts w:ascii="Arial" w:hAnsi="Arial" w:cs="Arial"/>
                        </w:rPr>
                      </w:pPr>
                      <w:r w:rsidRPr="003D11D3">
                        <w:rPr>
                          <w:rFonts w:ascii="Arial" w:hAnsi="Arial" w:cs="Arial"/>
                        </w:rPr>
                        <w:t xml:space="preserve">O </w:t>
                      </w:r>
                      <w:r w:rsidR="004844F0">
                        <w:rPr>
                          <w:rFonts w:ascii="Arial" w:hAnsi="Arial" w:cs="Arial"/>
                        </w:rPr>
                        <w:t>Dir</w:t>
                      </w:r>
                      <w:bookmarkStart w:id="1" w:name="_GoBack"/>
                      <w:bookmarkEnd w:id="1"/>
                      <w:r w:rsidR="004844F0">
                        <w:rPr>
                          <w:rFonts w:ascii="Arial" w:hAnsi="Arial" w:cs="Arial"/>
                        </w:rPr>
                        <w:t>e</w:t>
                      </w:r>
                      <w:r w:rsidR="005717F6">
                        <w:rPr>
                          <w:rFonts w:ascii="Arial" w:hAnsi="Arial" w:cs="Arial"/>
                        </w:rPr>
                        <w:t>tor</w:t>
                      </w:r>
                    </w:p>
                  </w:txbxContent>
                </v:textbox>
              </v:shape>
            </w:pict>
          </mc:Fallback>
        </mc:AlternateContent>
      </w:r>
    </w:p>
    <w:p w:rsidR="003D11D3" w:rsidRDefault="003D11D3" w:rsidP="003D11D3">
      <w:pPr>
        <w:rPr>
          <w:rFonts w:ascii="Arial" w:hAnsi="Arial" w:cs="Arial"/>
        </w:rPr>
      </w:pPr>
    </w:p>
    <w:p w:rsidR="003D11D3" w:rsidRPr="0083056A" w:rsidRDefault="003D11D3" w:rsidP="003D11D3">
      <w:pPr>
        <w:rPr>
          <w:rFonts w:ascii="Arial" w:hAnsi="Arial" w:cs="Arial"/>
        </w:rPr>
      </w:pPr>
    </w:p>
    <w:sectPr w:rsidR="003D11D3" w:rsidRPr="0083056A" w:rsidSect="004844F0">
      <w:headerReference w:type="default" r:id="rId7"/>
      <w:footerReference w:type="even" r:id="rId8"/>
      <w:footerReference w:type="default" r:id="rId9"/>
      <w:pgSz w:w="16840" w:h="11907" w:orient="landscape" w:code="9"/>
      <w:pgMar w:top="567" w:right="1418" w:bottom="284" w:left="1418" w:header="142" w:footer="0" w:gutter="3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E4C" w:rsidRDefault="000F6E4C">
      <w:r>
        <w:separator/>
      </w:r>
    </w:p>
  </w:endnote>
  <w:endnote w:type="continuationSeparator" w:id="0">
    <w:p w:rsidR="000F6E4C" w:rsidRDefault="000F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EA" w:rsidRDefault="00D134F5" w:rsidP="00552B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75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75EA" w:rsidRDefault="001C75EA" w:rsidP="00B36C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EA" w:rsidRDefault="00D134F5" w:rsidP="00552B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75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502B">
      <w:rPr>
        <w:rStyle w:val="Nmerodepgina"/>
        <w:noProof/>
      </w:rPr>
      <w:t>2</w:t>
    </w:r>
    <w:r>
      <w:rPr>
        <w:rStyle w:val="Nmerodepgina"/>
      </w:rPr>
      <w:fldChar w:fldCharType="end"/>
    </w:r>
  </w:p>
  <w:tbl>
    <w:tblPr>
      <w:tblW w:w="15334" w:type="dxa"/>
      <w:tblInd w:w="-176" w:type="dxa"/>
      <w:tblBorders>
        <w:top w:val="single" w:sz="2" w:space="0" w:color="BFBFBF"/>
      </w:tblBorders>
      <w:tblLayout w:type="fixed"/>
      <w:tblLook w:val="04A0" w:firstRow="1" w:lastRow="0" w:firstColumn="1" w:lastColumn="0" w:noHBand="0" w:noVBand="1"/>
    </w:tblPr>
    <w:tblGrid>
      <w:gridCol w:w="1067"/>
      <w:gridCol w:w="11712"/>
      <w:gridCol w:w="2555"/>
    </w:tblGrid>
    <w:tr w:rsidR="004844F0" w:rsidRPr="008D68E4" w:rsidTr="006E5D7F">
      <w:trPr>
        <w:cantSplit/>
        <w:trHeight w:val="900"/>
      </w:trPr>
      <w:tc>
        <w:tcPr>
          <w:tcW w:w="1067" w:type="dxa"/>
          <w:tcBorders>
            <w:top w:val="single" w:sz="2" w:space="0" w:color="BFBFBF"/>
            <w:left w:val="nil"/>
            <w:right w:val="single" w:sz="2" w:space="0" w:color="BFBFBF"/>
          </w:tcBorders>
          <w:shd w:val="clear" w:color="auto" w:fill="auto"/>
          <w:textDirection w:val="btLr"/>
        </w:tcPr>
        <w:p w:rsidR="004844F0" w:rsidRPr="00A27E50" w:rsidRDefault="004844F0" w:rsidP="006E5D7F">
          <w:pPr>
            <w:tabs>
              <w:tab w:val="center" w:pos="4252"/>
              <w:tab w:val="right" w:pos="8504"/>
            </w:tabs>
            <w:spacing w:before="60"/>
            <w:ind w:left="113" w:right="113"/>
            <w:jc w:val="center"/>
            <w:rPr>
              <w:rFonts w:ascii="Tahoma" w:eastAsia="Calibri" w:hAnsi="Tahoma" w:cs="Tahoma"/>
              <w:b/>
              <w:noProof/>
              <w:color w:val="BFBFBF"/>
              <w:sz w:val="16"/>
              <w:szCs w:val="16"/>
            </w:rPr>
          </w:pPr>
          <w:r w:rsidRPr="00A27E50">
            <w:rPr>
              <w:rFonts w:ascii="Tahoma" w:eastAsia="Calibri" w:hAnsi="Tahoma" w:cs="Tahoma"/>
              <w:b/>
              <w:noProof/>
              <w:color w:val="BFBFBF"/>
              <w:sz w:val="16"/>
              <w:szCs w:val="16"/>
            </w:rPr>
            <w:t>Mod.</w:t>
          </w:r>
        </w:p>
        <w:p w:rsidR="004844F0" w:rsidRPr="00A27E50" w:rsidRDefault="004844F0" w:rsidP="006E5D7F">
          <w:pPr>
            <w:tabs>
              <w:tab w:val="center" w:pos="4252"/>
              <w:tab w:val="right" w:pos="8504"/>
            </w:tabs>
            <w:spacing w:before="60"/>
            <w:ind w:left="113" w:right="113"/>
            <w:jc w:val="center"/>
            <w:rPr>
              <w:rFonts w:ascii="Tahoma" w:eastAsia="Calibri" w:hAnsi="Tahoma" w:cs="Tahoma"/>
              <w:noProof/>
              <w:sz w:val="16"/>
              <w:szCs w:val="16"/>
            </w:rPr>
          </w:pPr>
          <w:r>
            <w:rPr>
              <w:rFonts w:ascii="Tahoma" w:eastAsia="Calibri" w:hAnsi="Tahoma" w:cs="Tahoma"/>
              <w:noProof/>
              <w:color w:val="BFBFBF"/>
              <w:sz w:val="16"/>
              <w:szCs w:val="16"/>
            </w:rPr>
            <w:t>010</w:t>
          </w:r>
          <w:r w:rsidRPr="00A27E50">
            <w:rPr>
              <w:rFonts w:ascii="Tahoma" w:eastAsia="Calibri" w:hAnsi="Tahoma" w:cs="Tahoma"/>
              <w:noProof/>
              <w:color w:val="BFBFBF"/>
              <w:sz w:val="16"/>
              <w:szCs w:val="16"/>
            </w:rPr>
            <w:t xml:space="preserve"> 01</w:t>
          </w:r>
        </w:p>
      </w:tc>
      <w:tc>
        <w:tcPr>
          <w:tcW w:w="11712" w:type="dxa"/>
          <w:tcBorders>
            <w:top w:val="single" w:sz="2" w:space="0" w:color="BFBFBF"/>
            <w:left w:val="single" w:sz="2" w:space="0" w:color="BFBFBF"/>
            <w:right w:val="single" w:sz="2" w:space="0" w:color="BFBFBF"/>
          </w:tcBorders>
          <w:shd w:val="clear" w:color="auto" w:fill="auto"/>
        </w:tcPr>
        <w:p w:rsidR="004844F0" w:rsidRDefault="004844F0" w:rsidP="006E5D7F">
          <w:pPr>
            <w:jc w:val="center"/>
            <w:rPr>
              <w:rFonts w:ascii="Cambria" w:eastAsia="Calibri" w:hAnsi="Cambria" w:cs="Arial"/>
              <w:sz w:val="16"/>
              <w:szCs w:val="16"/>
              <w:lang w:eastAsia="en-US"/>
            </w:rPr>
          </w:pPr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Rua de Quintela, nº. 15 – 4890-414 </w:t>
          </w:r>
          <w:proofErr w:type="gramStart"/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>MOLARES  *</w:t>
          </w:r>
          <w:proofErr w:type="gramEnd"/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 Telefone 255361400 * Telefax 255361058 * NIF 600034984 –</w:t>
          </w:r>
          <w:r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 </w:t>
          </w:r>
          <w:r w:rsidRPr="008C6C18">
            <w:rPr>
              <w:rFonts w:ascii="Cambria" w:eastAsia="Calibri" w:hAnsi="Cambria" w:cs="Arial"/>
              <w:sz w:val="16"/>
              <w:szCs w:val="16"/>
              <w:lang w:eastAsia="en-US"/>
            </w:rPr>
            <w:t xml:space="preserve">E-MAIL: </w:t>
          </w:r>
          <w:hyperlink r:id="rId1" w:history="1">
            <w:r w:rsidRPr="006F2E09">
              <w:rPr>
                <w:rStyle w:val="Hiperligao"/>
                <w:rFonts w:ascii="Cambria" w:eastAsia="Calibri" w:hAnsi="Cambria" w:cs="Arial"/>
                <w:sz w:val="16"/>
                <w:szCs w:val="16"/>
                <w:lang w:eastAsia="en-US"/>
              </w:rPr>
              <w:t>epf@epfcb.pt</w:t>
            </w:r>
          </w:hyperlink>
        </w:p>
        <w:p w:rsidR="004844F0" w:rsidRPr="00A27E50" w:rsidRDefault="0078763E" w:rsidP="006E5D7F">
          <w:pPr>
            <w:tabs>
              <w:tab w:val="left" w:pos="480"/>
              <w:tab w:val="center" w:pos="4252"/>
              <w:tab w:val="right" w:pos="8504"/>
              <w:tab w:val="right" w:pos="11496"/>
            </w:tabs>
            <w:jc w:val="center"/>
            <w:rPr>
              <w:rFonts w:ascii="Tahoma" w:eastAsia="Calibri" w:hAnsi="Tahoma" w:cs="Tahoma"/>
              <w:sz w:val="12"/>
              <w:szCs w:val="16"/>
            </w:rPr>
          </w:pPr>
          <w:r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>
                <wp:extent cx="3086100" cy="571500"/>
                <wp:effectExtent l="19050" t="0" r="0" b="0"/>
                <wp:docPr id="3" name="Imagem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5" w:type="dxa"/>
          <w:tcBorders>
            <w:top w:val="single" w:sz="2" w:space="0" w:color="BFBFBF"/>
            <w:left w:val="single" w:sz="2" w:space="0" w:color="BFBFBF"/>
          </w:tcBorders>
          <w:shd w:val="clear" w:color="auto" w:fill="auto"/>
          <w:vAlign w:val="center"/>
        </w:tcPr>
        <w:p w:rsidR="004844F0" w:rsidRPr="004844F0" w:rsidRDefault="004844F0" w:rsidP="004844F0">
          <w:pPr>
            <w:tabs>
              <w:tab w:val="center" w:pos="4252"/>
              <w:tab w:val="right" w:pos="8504"/>
            </w:tabs>
            <w:jc w:val="center"/>
            <w:rPr>
              <w:rFonts w:ascii="Tahoma" w:eastAsia="Calibri" w:hAnsi="Tahoma" w:cs="Tahoma"/>
              <w:b/>
              <w:bCs/>
              <w:sz w:val="16"/>
              <w:szCs w:val="16"/>
            </w:rPr>
          </w:pPr>
          <w:r w:rsidRPr="00A27E50">
            <w:rPr>
              <w:rFonts w:ascii="Tahoma" w:eastAsia="Calibri" w:hAnsi="Tahoma" w:cs="Tahoma"/>
              <w:sz w:val="16"/>
              <w:szCs w:val="16"/>
            </w:rPr>
            <w:t xml:space="preserve">Página | </w:t>
          </w:r>
          <w:r w:rsidR="00D134F5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begin"/>
          </w:r>
          <w:r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instrText>PAGE  \* Arabic  \* MERGEFORMAT</w:instrText>
          </w:r>
          <w:r w:rsidR="00D134F5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separate"/>
          </w:r>
          <w:r w:rsidR="00FB502B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t>2</w:t>
          </w:r>
          <w:r w:rsidR="00D134F5" w:rsidRPr="00A27E50">
            <w:rPr>
              <w:rFonts w:ascii="Tahoma" w:eastAsia="Calibri" w:hAnsi="Tahoma" w:cs="Tahoma"/>
              <w:b/>
              <w:bCs/>
              <w:sz w:val="16"/>
              <w:szCs w:val="16"/>
            </w:rPr>
            <w:fldChar w:fldCharType="end"/>
          </w:r>
          <w:r w:rsidRPr="00A27E50">
            <w:rPr>
              <w:rFonts w:ascii="Tahoma" w:eastAsia="Calibri" w:hAnsi="Tahoma" w:cs="Tahoma"/>
              <w:b/>
              <w:sz w:val="16"/>
              <w:szCs w:val="16"/>
            </w:rPr>
            <w:t xml:space="preserve"> </w:t>
          </w:r>
          <w:r w:rsidRPr="00A27E50">
            <w:rPr>
              <w:rFonts w:ascii="Tahoma" w:eastAsia="Calibri" w:hAnsi="Tahoma" w:cs="Tahoma"/>
              <w:sz w:val="16"/>
              <w:szCs w:val="16"/>
            </w:rPr>
            <w:t>de</w:t>
          </w:r>
          <w:r w:rsidRPr="00A27E50">
            <w:rPr>
              <w:rFonts w:ascii="Tahoma" w:eastAsia="Calibri" w:hAnsi="Tahoma" w:cs="Tahoma"/>
              <w:b/>
              <w:sz w:val="16"/>
              <w:szCs w:val="16"/>
            </w:rPr>
            <w:t xml:space="preserve"> </w:t>
          </w:r>
          <w:r w:rsidR="00CA12C1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fldChar w:fldCharType="begin"/>
          </w:r>
          <w:r w:rsidR="00CA12C1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instrText>NUMPAGES  \* Arabic  \* MERGEFORMAT</w:instrText>
          </w:r>
          <w:r w:rsidR="00CA12C1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fldChar w:fldCharType="separate"/>
          </w:r>
          <w:r w:rsidR="00FB502B" w:rsidRPr="00FB502B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t>3</w:t>
          </w:r>
          <w:r w:rsidR="00CA12C1">
            <w:rPr>
              <w:rFonts w:ascii="Tahoma" w:eastAsia="Calibri" w:hAnsi="Tahoma" w:cs="Tahoma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:rsidR="001C75EA" w:rsidRDefault="001C75EA" w:rsidP="00B36C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E4C" w:rsidRDefault="000F6E4C">
      <w:r>
        <w:separator/>
      </w:r>
    </w:p>
  </w:footnote>
  <w:footnote w:type="continuationSeparator" w:id="0">
    <w:p w:rsidR="000F6E4C" w:rsidRDefault="000F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33" w:type="dxa"/>
      <w:jc w:val="center"/>
      <w:tblLook w:val="04A0" w:firstRow="1" w:lastRow="0" w:firstColumn="1" w:lastColumn="0" w:noHBand="0" w:noVBand="1"/>
    </w:tblPr>
    <w:tblGrid>
      <w:gridCol w:w="15933"/>
    </w:tblGrid>
    <w:tr w:rsidR="004844F0" w:rsidRPr="004915AF" w:rsidTr="004844F0">
      <w:trPr>
        <w:trHeight w:val="294"/>
        <w:jc w:val="center"/>
      </w:trPr>
      <w:tc>
        <w:tcPr>
          <w:tcW w:w="15933" w:type="dxa"/>
          <w:shd w:val="clear" w:color="auto" w:fill="auto"/>
          <w:vAlign w:val="center"/>
        </w:tcPr>
        <w:p w:rsidR="004844F0" w:rsidRPr="004915AF" w:rsidRDefault="00127B69" w:rsidP="006E5D7F">
          <w:pPr>
            <w:pStyle w:val="Cabealho"/>
            <w:rPr>
              <w:rFonts w:ascii="Tahoma" w:hAnsi="Tahoma" w:cs="Tahoma"/>
              <w:b/>
            </w:rPr>
          </w:pPr>
          <w:r>
            <w:rPr>
              <w:b/>
              <w:bCs/>
              <w:noProof/>
              <w:sz w:val="23"/>
              <w:szCs w:val="23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-2105025</wp:posOffset>
                </wp:positionH>
                <wp:positionV relativeFrom="paragraph">
                  <wp:posOffset>92075</wp:posOffset>
                </wp:positionV>
                <wp:extent cx="22860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420" y="20769"/>
                    <wp:lineTo x="21420" y="0"/>
                    <wp:lineTo x="0" y="0"/>
                  </wp:wrapPolygon>
                </wp:wrapTight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  <w:sz w:val="23"/>
              <w:szCs w:val="23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7861935</wp:posOffset>
                </wp:positionH>
                <wp:positionV relativeFrom="paragraph">
                  <wp:posOffset>36830</wp:posOffset>
                </wp:positionV>
                <wp:extent cx="1990725" cy="600075"/>
                <wp:effectExtent l="0" t="0" r="9525" b="9525"/>
                <wp:wrapTight wrapText="bothSides">
                  <wp:wrapPolygon edited="0">
                    <wp:start x="0" y="0"/>
                    <wp:lineTo x="0" y="21257"/>
                    <wp:lineTo x="21497" y="21257"/>
                    <wp:lineTo x="21497" y="0"/>
                    <wp:lineTo x="0" y="0"/>
                  </wp:wrapPolygon>
                </wp:wrapTight>
                <wp:docPr id="2" name="Imagem 2" descr="logotip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44F0">
            <w:rPr>
              <w:b/>
              <w:bCs/>
              <w:sz w:val="23"/>
              <w:szCs w:val="23"/>
            </w:rPr>
            <w:t xml:space="preserve">                                                                                                                                                            </w:t>
          </w:r>
        </w:p>
      </w:tc>
    </w:tr>
    <w:tr w:rsidR="004844F0" w:rsidRPr="004915AF" w:rsidTr="004844F0">
      <w:trPr>
        <w:trHeight w:val="435"/>
        <w:jc w:val="center"/>
      </w:trPr>
      <w:tc>
        <w:tcPr>
          <w:tcW w:w="15933" w:type="dxa"/>
          <w:shd w:val="clear" w:color="auto" w:fill="D9D9D9"/>
          <w:vAlign w:val="center"/>
        </w:tcPr>
        <w:p w:rsidR="004844F0" w:rsidRPr="004915AF" w:rsidRDefault="004844F0" w:rsidP="006E5D7F">
          <w:pPr>
            <w:pStyle w:val="Cabealho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PLANIFICAÇÃO MOD</w:t>
          </w:r>
          <w:r w:rsidR="00127B69">
            <w:rPr>
              <w:rFonts w:ascii="Tahoma" w:hAnsi="Tahoma" w:cs="Tahoma"/>
              <w:b/>
            </w:rPr>
            <w:t>U</w:t>
          </w:r>
          <w:r>
            <w:rPr>
              <w:rFonts w:ascii="Tahoma" w:hAnsi="Tahoma" w:cs="Tahoma"/>
              <w:b/>
            </w:rPr>
            <w:t>LAR</w:t>
          </w:r>
        </w:p>
      </w:tc>
    </w:tr>
  </w:tbl>
  <w:p w:rsidR="004844F0" w:rsidRDefault="00484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in;height:3in" o:bullet="t"/>
    </w:pict>
  </w:numPicBullet>
  <w:numPicBullet w:numPicBulletId="1">
    <w:pict>
      <v:shape id="_x0000_i1077" type="#_x0000_t75" style="width:3in;height:3in" o:bullet="t"/>
    </w:pict>
  </w:numPicBullet>
  <w:numPicBullet w:numPicBulletId="2">
    <w:pict>
      <v:shape id="_x0000_i1078" type="#_x0000_t75" style="width:3in;height:3in" o:bullet="t"/>
    </w:pict>
  </w:numPicBullet>
  <w:numPicBullet w:numPicBulletId="3">
    <w:pict>
      <v:shape id="_x0000_i1079" type="#_x0000_t75" style="width:3in;height:3in" o:bullet="t"/>
    </w:pict>
  </w:numPicBullet>
  <w:numPicBullet w:numPicBulletId="4">
    <w:pict>
      <v:shape id="_x0000_i1080" type="#_x0000_t75" style="width:3in;height:3in" o:bullet="t"/>
    </w:pict>
  </w:numPicBullet>
  <w:numPicBullet w:numPicBulletId="5">
    <w:pict>
      <v:shape id="_x0000_i1081" type="#_x0000_t75" style="width:3in;height:3in" o:bullet="t"/>
    </w:pict>
  </w:numPicBullet>
  <w:numPicBullet w:numPicBulletId="6">
    <w:pict>
      <v:shape id="_x0000_i1082" type="#_x0000_t75" style="width:3in;height:3in" o:bullet="t"/>
    </w:pict>
  </w:numPicBullet>
  <w:numPicBullet w:numPicBulletId="7">
    <w:pict>
      <v:shape id="_x0000_i1083" type="#_x0000_t75" style="width:3in;height:3in" o:bullet="t"/>
    </w:pict>
  </w:numPicBullet>
  <w:numPicBullet w:numPicBulletId="8">
    <w:pict>
      <v:shape id="_x0000_i1084" type="#_x0000_t75" style="width:3in;height:3in" o:bullet="t"/>
    </w:pict>
  </w:numPicBullet>
  <w:numPicBullet w:numPicBulletId="9">
    <w:pict>
      <v:shape id="_x0000_i1085" type="#_x0000_t75" style="width:3in;height:3in" o:bullet="t"/>
    </w:pict>
  </w:numPicBullet>
  <w:numPicBullet w:numPicBulletId="10">
    <w:pict>
      <v:shape id="_x0000_i1086" type="#_x0000_t75" style="width:3in;height:3in" o:bullet="t"/>
    </w:pict>
  </w:numPicBullet>
  <w:numPicBullet w:numPicBulletId="11">
    <w:pict>
      <v:shape id="_x0000_i1087" type="#_x0000_t75" style="width:3in;height:3in" o:bullet="t"/>
    </w:pict>
  </w:numPicBullet>
  <w:numPicBullet w:numPicBulletId="12">
    <w:pict>
      <v:shape id="_x0000_i1088" type="#_x0000_t75" style="width:3in;height:3in" o:bullet="t"/>
    </w:pict>
  </w:numPicBullet>
  <w:numPicBullet w:numPicBulletId="13">
    <w:pict>
      <v:shape id="_x0000_i1089" type="#_x0000_t75" style="width:3in;height:3in" o:bullet="t"/>
    </w:pict>
  </w:numPicBullet>
  <w:numPicBullet w:numPicBulletId="14">
    <w:pict>
      <v:shape id="_x0000_i1090" type="#_x0000_t75" style="width:3in;height:3in" o:bullet="t"/>
    </w:pict>
  </w:numPicBullet>
  <w:numPicBullet w:numPicBulletId="15">
    <w:pict>
      <v:shape id="_x0000_i1091" type="#_x0000_t75" style="width:3in;height:3in" o:bullet="t"/>
    </w:pict>
  </w:numPicBullet>
  <w:numPicBullet w:numPicBulletId="16">
    <w:pict>
      <v:shape id="_x0000_i1092" type="#_x0000_t75" style="width:3in;height:3in" o:bullet="t"/>
    </w:pict>
  </w:numPicBullet>
  <w:numPicBullet w:numPicBulletId="17">
    <w:pict>
      <v:shape id="_x0000_i1093" type="#_x0000_t75" style="width:3in;height:3in" o:bullet="t"/>
    </w:pict>
  </w:numPicBullet>
  <w:numPicBullet w:numPicBulletId="18">
    <w:pict>
      <v:shape id="_x0000_i1094" type="#_x0000_t75" style="width:3in;height:3in" o:bullet="t"/>
    </w:pict>
  </w:numPicBullet>
  <w:numPicBullet w:numPicBulletId="19">
    <w:pict>
      <v:shape id="_x0000_i1095" type="#_x0000_t75" style="width:3in;height:3in" o:bullet="t"/>
    </w:pict>
  </w:numPicBullet>
  <w:numPicBullet w:numPicBulletId="20">
    <w:pict>
      <v:shape id="_x0000_i1096" type="#_x0000_t75" style="width:3in;height:3in" o:bullet="t"/>
    </w:pict>
  </w:numPicBullet>
  <w:numPicBullet w:numPicBulletId="21">
    <w:pict>
      <v:shape id="_x0000_i1097" type="#_x0000_t75" style="width:3in;height:3in" o:bullet="t"/>
    </w:pict>
  </w:numPicBullet>
  <w:numPicBullet w:numPicBulletId="22">
    <w:pict>
      <v:shape id="_x0000_i1098" type="#_x0000_t75" style="width:3in;height:3in" o:bullet="t"/>
    </w:pict>
  </w:numPicBullet>
  <w:numPicBullet w:numPicBulletId="23">
    <w:pict>
      <v:shape id="_x0000_i1099" type="#_x0000_t75" style="width:3in;height:3in" o:bullet="t"/>
    </w:pict>
  </w:numPicBullet>
  <w:numPicBullet w:numPicBulletId="24">
    <w:pict>
      <v:shape id="_x0000_i1100" type="#_x0000_t75" style="width:3in;height:3in" o:bullet="t"/>
    </w:pict>
  </w:numPicBullet>
  <w:abstractNum w:abstractNumId="0" w15:restartNumberingAfterBreak="0">
    <w:nsid w:val="01A25B94"/>
    <w:multiLevelType w:val="hybridMultilevel"/>
    <w:tmpl w:val="11EA86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399C"/>
    <w:multiLevelType w:val="hybridMultilevel"/>
    <w:tmpl w:val="BB86AE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88E"/>
    <w:multiLevelType w:val="multilevel"/>
    <w:tmpl w:val="38AA1D18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46BA3"/>
    <w:multiLevelType w:val="hybridMultilevel"/>
    <w:tmpl w:val="243C928E"/>
    <w:lvl w:ilvl="0" w:tplc="DBBEB308">
      <w:start w:val="1"/>
      <w:numFmt w:val="bullet"/>
      <w:lvlText w:val="°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C218A"/>
    <w:multiLevelType w:val="hybridMultilevel"/>
    <w:tmpl w:val="B2282E1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169CB"/>
    <w:multiLevelType w:val="hybridMultilevel"/>
    <w:tmpl w:val="B9E2AD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11A39"/>
    <w:multiLevelType w:val="hybridMultilevel"/>
    <w:tmpl w:val="5D5C11DC"/>
    <w:lvl w:ilvl="0" w:tplc="DBBEB30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C2D5B"/>
    <w:multiLevelType w:val="hybridMultilevel"/>
    <w:tmpl w:val="64C40F4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D7BDC"/>
    <w:multiLevelType w:val="hybridMultilevel"/>
    <w:tmpl w:val="DC4E29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176A6"/>
    <w:multiLevelType w:val="hybridMultilevel"/>
    <w:tmpl w:val="3B0CBA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B1688"/>
    <w:multiLevelType w:val="hybridMultilevel"/>
    <w:tmpl w:val="04FC9F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11C5E"/>
    <w:multiLevelType w:val="multilevel"/>
    <w:tmpl w:val="DC983492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A1845"/>
    <w:multiLevelType w:val="multilevel"/>
    <w:tmpl w:val="83968644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A7222"/>
    <w:multiLevelType w:val="multilevel"/>
    <w:tmpl w:val="B45E1F0E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467FA"/>
    <w:multiLevelType w:val="hybridMultilevel"/>
    <w:tmpl w:val="429E2C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233E2"/>
    <w:multiLevelType w:val="hybridMultilevel"/>
    <w:tmpl w:val="640800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4A82"/>
    <w:multiLevelType w:val="hybridMultilevel"/>
    <w:tmpl w:val="2A8803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B05D7"/>
    <w:multiLevelType w:val="hybridMultilevel"/>
    <w:tmpl w:val="4F5AB006"/>
    <w:lvl w:ilvl="0" w:tplc="DBBEB30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16799"/>
    <w:multiLevelType w:val="multilevel"/>
    <w:tmpl w:val="38AA1D18"/>
    <w:lvl w:ilvl="0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14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15"/>
  </w:num>
  <w:num w:numId="11">
    <w:abstractNumId w:val="16"/>
  </w:num>
  <w:num w:numId="12">
    <w:abstractNumId w:val="18"/>
  </w:num>
  <w:num w:numId="13">
    <w:abstractNumId w:val="11"/>
  </w:num>
  <w:num w:numId="14">
    <w:abstractNumId w:val="12"/>
  </w:num>
  <w:num w:numId="15">
    <w:abstractNumId w:val="13"/>
  </w:num>
  <w:num w:numId="16">
    <w:abstractNumId w:val="2"/>
  </w:num>
  <w:num w:numId="17">
    <w:abstractNumId w:val="3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B9"/>
    <w:rsid w:val="00036C84"/>
    <w:rsid w:val="00036E51"/>
    <w:rsid w:val="00037DD7"/>
    <w:rsid w:val="00083953"/>
    <w:rsid w:val="00090AA1"/>
    <w:rsid w:val="000C48BF"/>
    <w:rsid w:val="000F13B9"/>
    <w:rsid w:val="000F6E4C"/>
    <w:rsid w:val="00100580"/>
    <w:rsid w:val="00127B69"/>
    <w:rsid w:val="00185DC1"/>
    <w:rsid w:val="00191603"/>
    <w:rsid w:val="001C75EA"/>
    <w:rsid w:val="001F0F68"/>
    <w:rsid w:val="001F6DF0"/>
    <w:rsid w:val="002206BB"/>
    <w:rsid w:val="002803CA"/>
    <w:rsid w:val="00282366"/>
    <w:rsid w:val="002C3694"/>
    <w:rsid w:val="003214CC"/>
    <w:rsid w:val="00374F01"/>
    <w:rsid w:val="003A5C72"/>
    <w:rsid w:val="003D11D3"/>
    <w:rsid w:val="00431E2E"/>
    <w:rsid w:val="00457D76"/>
    <w:rsid w:val="00466649"/>
    <w:rsid w:val="004844F0"/>
    <w:rsid w:val="00506D1F"/>
    <w:rsid w:val="00552B99"/>
    <w:rsid w:val="005717F6"/>
    <w:rsid w:val="00590814"/>
    <w:rsid w:val="005E3AA2"/>
    <w:rsid w:val="006002ED"/>
    <w:rsid w:val="006529CD"/>
    <w:rsid w:val="00663C04"/>
    <w:rsid w:val="00680A7F"/>
    <w:rsid w:val="006E5D7F"/>
    <w:rsid w:val="006F3DA1"/>
    <w:rsid w:val="0073142C"/>
    <w:rsid w:val="0078322C"/>
    <w:rsid w:val="0078763E"/>
    <w:rsid w:val="007A5F05"/>
    <w:rsid w:val="0083056A"/>
    <w:rsid w:val="00831A71"/>
    <w:rsid w:val="00833A68"/>
    <w:rsid w:val="008622DB"/>
    <w:rsid w:val="008641A6"/>
    <w:rsid w:val="0087257A"/>
    <w:rsid w:val="0087259A"/>
    <w:rsid w:val="0087399F"/>
    <w:rsid w:val="0089173A"/>
    <w:rsid w:val="00995065"/>
    <w:rsid w:val="009B489D"/>
    <w:rsid w:val="009B5CFC"/>
    <w:rsid w:val="00A730B4"/>
    <w:rsid w:val="00AB6B2E"/>
    <w:rsid w:val="00AF674A"/>
    <w:rsid w:val="00B3239E"/>
    <w:rsid w:val="00B36CE1"/>
    <w:rsid w:val="00B71E32"/>
    <w:rsid w:val="00B80E08"/>
    <w:rsid w:val="00BF3D88"/>
    <w:rsid w:val="00C2673B"/>
    <w:rsid w:val="00C30FE2"/>
    <w:rsid w:val="00C4424F"/>
    <w:rsid w:val="00C76AF3"/>
    <w:rsid w:val="00C832C9"/>
    <w:rsid w:val="00C93CFB"/>
    <w:rsid w:val="00CA12C1"/>
    <w:rsid w:val="00D134F5"/>
    <w:rsid w:val="00D43259"/>
    <w:rsid w:val="00D86C1E"/>
    <w:rsid w:val="00DC061F"/>
    <w:rsid w:val="00DD3A74"/>
    <w:rsid w:val="00DE7226"/>
    <w:rsid w:val="00E1318B"/>
    <w:rsid w:val="00E60371"/>
    <w:rsid w:val="00E6201C"/>
    <w:rsid w:val="00E65EB2"/>
    <w:rsid w:val="00E863DC"/>
    <w:rsid w:val="00E93045"/>
    <w:rsid w:val="00ED4189"/>
    <w:rsid w:val="00ED433D"/>
    <w:rsid w:val="00ED44A4"/>
    <w:rsid w:val="00F22644"/>
    <w:rsid w:val="00F95D4F"/>
    <w:rsid w:val="00FB502B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301B4"/>
  <w15:docId w15:val="{DF2B3D81-8B0B-47AB-A35B-56FDED0F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3A68"/>
  </w:style>
  <w:style w:type="paragraph" w:styleId="Ttulo1">
    <w:name w:val="heading 1"/>
    <w:basedOn w:val="Normal"/>
    <w:next w:val="Normal"/>
    <w:qFormat/>
    <w:rsid w:val="00833A6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833A68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833A68"/>
    <w:pPr>
      <w:keepNext/>
      <w:jc w:val="center"/>
      <w:outlineLvl w:val="2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33A68"/>
    <w:pPr>
      <w:jc w:val="center"/>
    </w:pPr>
    <w:rPr>
      <w:b/>
      <w:sz w:val="28"/>
    </w:rPr>
  </w:style>
  <w:style w:type="paragraph" w:styleId="Subttulo">
    <w:name w:val="Subtitle"/>
    <w:basedOn w:val="Normal"/>
    <w:qFormat/>
    <w:rsid w:val="00833A68"/>
    <w:pPr>
      <w:jc w:val="center"/>
    </w:pPr>
    <w:rPr>
      <w:b/>
      <w:sz w:val="32"/>
    </w:rPr>
  </w:style>
  <w:style w:type="paragraph" w:styleId="Cabealho">
    <w:name w:val="header"/>
    <w:basedOn w:val="Normal"/>
    <w:link w:val="CabealhoCarter"/>
    <w:uiPriority w:val="99"/>
    <w:rsid w:val="00B71E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1E32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B36CE1"/>
  </w:style>
  <w:style w:type="table" w:styleId="TabelacomGrelha">
    <w:name w:val="Table Grid"/>
    <w:basedOn w:val="Tabelanormal"/>
    <w:rsid w:val="001C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rsid w:val="004844F0"/>
  </w:style>
  <w:style w:type="paragraph" w:customStyle="1" w:styleId="Default">
    <w:name w:val="Default"/>
    <w:rsid w:val="004844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ligao">
    <w:name w:val="Hyperlink"/>
    <w:rsid w:val="004844F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30B4"/>
    <w:pPr>
      <w:ind w:left="708"/>
    </w:pPr>
  </w:style>
  <w:style w:type="paragraph" w:styleId="Textodebalo">
    <w:name w:val="Balloon Text"/>
    <w:basedOn w:val="Normal"/>
    <w:link w:val="TextodebaloCarter"/>
    <w:rsid w:val="0019160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191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5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6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3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361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15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29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15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75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92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98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27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285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83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03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92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75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26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514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02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2447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358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251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00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814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78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496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96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1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8483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52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491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64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49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66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104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891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415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1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7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5828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77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7852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13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686">
              <w:marLeft w:val="0"/>
              <w:marRight w:val="0"/>
              <w:marTop w:val="75"/>
              <w:marBottom w:val="15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epf@epfcb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PROFISSIONAL AGRÍCOLA DE FERMIL DE BASTO</vt:lpstr>
    </vt:vector>
  </TitlesOfParts>
  <Company>Esc. PA Fermil de Basto</Company>
  <LinksUpToDate>false</LinksUpToDate>
  <CharactersWithSpaces>2403</CharactersWithSpaces>
  <SharedDoc>false</SharedDoc>
  <HLinks>
    <vt:vector size="6" baseType="variant">
      <vt:variant>
        <vt:i4>7340103</vt:i4>
      </vt:variant>
      <vt:variant>
        <vt:i4>5</vt:i4>
      </vt:variant>
      <vt:variant>
        <vt:i4>0</vt:i4>
      </vt:variant>
      <vt:variant>
        <vt:i4>5</vt:i4>
      </vt:variant>
      <vt:variant>
        <vt:lpwstr>mailto:epf@epfcb.pt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PROFISSIONAL AGRÍCOLA DE FERMIL DE BASTO</dc:title>
  <dc:creator>Esc. PA Fermil de Basto</dc:creator>
  <cp:lastModifiedBy>Ricardo Mendes</cp:lastModifiedBy>
  <cp:revision>3</cp:revision>
  <cp:lastPrinted>2006-09-07T17:54:00Z</cp:lastPrinted>
  <dcterms:created xsi:type="dcterms:W3CDTF">2018-11-05T12:33:00Z</dcterms:created>
  <dcterms:modified xsi:type="dcterms:W3CDTF">2018-11-22T21:15:00Z</dcterms:modified>
</cp:coreProperties>
</file>